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29" w:rsidRDefault="00932C29"/>
    <w:p w:rsidR="008143D8" w:rsidRDefault="008143D8"/>
    <w:p w:rsidR="008143D8" w:rsidRDefault="008143D8"/>
    <w:p w:rsidR="008143D8" w:rsidRPr="00FD3527" w:rsidRDefault="008143D8" w:rsidP="00FD3527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Cs w:val="21"/>
        </w:rPr>
      </w:pPr>
      <w:bookmarkStart w:id="0" w:name="_GoBack"/>
      <w:bookmarkEnd w:id="0"/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1694"/>
        <w:gridCol w:w="857"/>
        <w:gridCol w:w="5529"/>
      </w:tblGrid>
      <w:tr w:rsidR="008143D8" w:rsidTr="008143D8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项目名称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数量（</w:t>
            </w:r>
            <w:r w:rsidR="002B39B7">
              <w:rPr>
                <w:rFonts w:ascii="仿宋" w:eastAsia="仿宋" w:hAnsi="仿宋" w:cs="仿宋_GB2312" w:hint="eastAsia"/>
                <w:b/>
                <w:bCs/>
                <w:szCs w:val="21"/>
              </w:rPr>
              <w:t>项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项目需求概况</w:t>
            </w:r>
          </w:p>
        </w:tc>
      </w:tr>
      <w:tr w:rsidR="008143D8" w:rsidTr="008143D8">
        <w:trPr>
          <w:trHeight w:val="103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Pr="002B39B7" w:rsidRDefault="002B39B7" w:rsidP="002B39B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大沥镇河涌水质提升系统化方案及技术咨询项目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Pr="002B39B7" w:rsidRDefault="008143D8" w:rsidP="002B39B7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Pr="002B39B7" w:rsidRDefault="002B39B7" w:rsidP="002B39B7">
            <w:pPr>
              <w:widowControl/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textAlignment w:val="baseline"/>
              <w:rPr>
                <w:rFonts w:ascii="仿宋" w:eastAsia="仿宋" w:hAnsi="仿宋" w:cs="仿宋_GB2312"/>
                <w:bCs/>
                <w:szCs w:val="21"/>
              </w:rPr>
            </w:pP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主要功能或目标：根据</w:t>
            </w:r>
            <w:r w:rsidRPr="002B39B7">
              <w:rPr>
                <w:rFonts w:ascii="仿宋" w:eastAsia="仿宋" w:hAnsi="仿宋" w:cs="仿宋_GB2312"/>
                <w:bCs/>
                <w:szCs w:val="21"/>
              </w:rPr>
              <w:t>佛山市全流域强统筹大兵团分层次治水要求，</w:t>
            </w: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为进一步深化水污染防治攻坚，强化</w:t>
            </w:r>
            <w:r w:rsidRPr="002B39B7">
              <w:rPr>
                <w:rFonts w:ascii="仿宋" w:eastAsia="仿宋" w:hAnsi="仿宋" w:cs="仿宋_GB2312"/>
                <w:bCs/>
                <w:szCs w:val="21"/>
              </w:rPr>
              <w:t>大沥治水</w:t>
            </w: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顶层</w:t>
            </w:r>
            <w:r w:rsidRPr="002B39B7">
              <w:rPr>
                <w:rFonts w:ascii="仿宋" w:eastAsia="仿宋" w:hAnsi="仿宋" w:cs="仿宋_GB2312"/>
                <w:bCs/>
                <w:szCs w:val="21"/>
              </w:rPr>
              <w:t>设计，</w:t>
            </w: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加大系统</w:t>
            </w:r>
            <w:r w:rsidRPr="002B39B7">
              <w:rPr>
                <w:rFonts w:ascii="仿宋" w:eastAsia="仿宋" w:hAnsi="仿宋" w:cs="仿宋_GB2312"/>
                <w:bCs/>
                <w:szCs w:val="21"/>
              </w:rPr>
              <w:t>治理、连片治理力度，</w:t>
            </w: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切实提高大沥河涌</w:t>
            </w:r>
            <w:r w:rsidRPr="002B39B7">
              <w:rPr>
                <w:rFonts w:ascii="仿宋" w:eastAsia="仿宋" w:hAnsi="仿宋" w:cs="仿宋_GB2312"/>
                <w:bCs/>
                <w:szCs w:val="21"/>
              </w:rPr>
              <w:t>治理和</w:t>
            </w: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污水处理效能，不断适应新形势下水环境治理要求，为今后</w:t>
            </w:r>
            <w:r w:rsidRPr="002B39B7">
              <w:rPr>
                <w:rFonts w:ascii="仿宋" w:eastAsia="仿宋" w:hAnsi="仿宋" w:cs="仿宋_GB2312"/>
                <w:bCs/>
                <w:szCs w:val="21"/>
              </w:rPr>
              <w:t>治水工作提供</w:t>
            </w: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整体性、</w:t>
            </w:r>
            <w:r w:rsidRPr="002B39B7">
              <w:rPr>
                <w:rFonts w:ascii="仿宋" w:eastAsia="仿宋" w:hAnsi="仿宋" w:cs="仿宋_GB2312"/>
                <w:bCs/>
                <w:szCs w:val="21"/>
              </w:rPr>
              <w:t>系统性</w:t>
            </w: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支撑</w:t>
            </w:r>
            <w:r w:rsidRPr="002B39B7">
              <w:rPr>
                <w:rFonts w:ascii="仿宋" w:eastAsia="仿宋" w:hAnsi="仿宋" w:cs="仿宋_GB2312"/>
                <w:bCs/>
                <w:szCs w:val="21"/>
              </w:rPr>
              <w:t>，</w:t>
            </w:r>
            <w:r w:rsidRPr="002B39B7">
              <w:rPr>
                <w:rFonts w:ascii="仿宋" w:eastAsia="仿宋" w:hAnsi="仿宋" w:cs="仿宋_GB2312" w:hint="eastAsia"/>
                <w:bCs/>
                <w:szCs w:val="21"/>
              </w:rPr>
              <w:t>现计划实施大沥镇河涌水质提升系统化方案及技术咨询服务项目，项目内容为编制水体提升系统化方案，并提供专业技术咨询服务，服务期限为3年。</w:t>
            </w:r>
          </w:p>
        </w:tc>
      </w:tr>
    </w:tbl>
    <w:p w:rsidR="008143D8" w:rsidRDefault="008143D8"/>
    <w:p w:rsidR="00DC1DAB" w:rsidRPr="00DC1DAB" w:rsidRDefault="00DC1DAB"/>
    <w:sectPr w:rsidR="00DC1DAB" w:rsidRPr="00DC1DAB" w:rsidSect="00271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73" w:rsidRDefault="00983F73" w:rsidP="002B39B7">
      <w:r>
        <w:separator/>
      </w:r>
    </w:p>
  </w:endnote>
  <w:endnote w:type="continuationSeparator" w:id="0">
    <w:p w:rsidR="00983F73" w:rsidRDefault="00983F73" w:rsidP="002B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73" w:rsidRDefault="00983F73" w:rsidP="002B39B7">
      <w:r>
        <w:separator/>
      </w:r>
    </w:p>
  </w:footnote>
  <w:footnote w:type="continuationSeparator" w:id="0">
    <w:p w:rsidR="00983F73" w:rsidRDefault="00983F73" w:rsidP="002B3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9AB"/>
    <w:multiLevelType w:val="multilevel"/>
    <w:tmpl w:val="737109AB"/>
    <w:lvl w:ilvl="0">
      <w:start w:val="1"/>
      <w:numFmt w:val="japaneseCounting"/>
      <w:lvlText w:val="%1、"/>
      <w:lvlJc w:val="left"/>
      <w:pPr>
        <w:ind w:left="690" w:hanging="420"/>
      </w:pPr>
    </w:lvl>
    <w:lvl w:ilvl="1">
      <w:start w:val="1"/>
      <w:numFmt w:val="lowerLetter"/>
      <w:lvlText w:val="%2)"/>
      <w:lvlJc w:val="left"/>
      <w:pPr>
        <w:ind w:left="1110" w:hanging="420"/>
      </w:pPr>
    </w:lvl>
    <w:lvl w:ilvl="2">
      <w:start w:val="1"/>
      <w:numFmt w:val="lowerRoman"/>
      <w:lvlText w:val="%3."/>
      <w:lvlJc w:val="righ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lowerLetter"/>
      <w:lvlText w:val="%5)"/>
      <w:lvlJc w:val="left"/>
      <w:pPr>
        <w:ind w:left="2370" w:hanging="420"/>
      </w:pPr>
    </w:lvl>
    <w:lvl w:ilvl="5">
      <w:start w:val="1"/>
      <w:numFmt w:val="lowerRoman"/>
      <w:lvlText w:val="%6."/>
      <w:lvlJc w:val="righ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lowerLetter"/>
      <w:lvlText w:val="%8)"/>
      <w:lvlJc w:val="left"/>
      <w:pPr>
        <w:ind w:left="3630" w:hanging="420"/>
      </w:pPr>
    </w:lvl>
    <w:lvl w:ilvl="8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3D8"/>
    <w:rsid w:val="00271D61"/>
    <w:rsid w:val="002B39B7"/>
    <w:rsid w:val="008143D8"/>
    <w:rsid w:val="00932C29"/>
    <w:rsid w:val="00983F73"/>
    <w:rsid w:val="00A462DC"/>
    <w:rsid w:val="00DC1DAB"/>
    <w:rsid w:val="00DC225D"/>
    <w:rsid w:val="00FD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D8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2B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39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3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3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微软公司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SBK-05-XY</dc:creator>
  <cp:lastModifiedBy>微软用户</cp:lastModifiedBy>
  <cp:revision>2</cp:revision>
  <dcterms:created xsi:type="dcterms:W3CDTF">2024-03-29T02:30:00Z</dcterms:created>
  <dcterms:modified xsi:type="dcterms:W3CDTF">2024-03-29T02:30:00Z</dcterms:modified>
</cp:coreProperties>
</file>